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F20" w:rsidRPr="00FB277D" w:rsidRDefault="00FB277D">
      <w:pPr>
        <w:rPr>
          <w:rFonts w:ascii="Times New Roman" w:hAnsi="Times New Roman" w:cs="Times New Roman"/>
          <w:b/>
          <w:sz w:val="36"/>
          <w:szCs w:val="36"/>
        </w:rPr>
      </w:pPr>
      <w:r w:rsidRPr="00FB277D">
        <w:rPr>
          <w:rFonts w:ascii="Times New Roman" w:hAnsi="Times New Roman" w:cs="Times New Roman"/>
          <w:b/>
          <w:sz w:val="36"/>
          <w:szCs w:val="36"/>
        </w:rPr>
        <w:t xml:space="preserve">Mesures « in situ » sur des éléments hyperfréquences </w:t>
      </w:r>
      <w:r w:rsidR="00412B8C">
        <w:rPr>
          <w:rFonts w:ascii="Times New Roman" w:hAnsi="Times New Roman" w:cs="Times New Roman"/>
          <w:b/>
          <w:sz w:val="36"/>
          <w:szCs w:val="36"/>
        </w:rPr>
        <w:t xml:space="preserve">ou autres </w:t>
      </w:r>
      <w:r w:rsidR="00C925D2">
        <w:rPr>
          <w:rFonts w:ascii="Times New Roman" w:hAnsi="Times New Roman" w:cs="Times New Roman"/>
          <w:b/>
          <w:sz w:val="36"/>
          <w:szCs w:val="36"/>
        </w:rPr>
        <w:t xml:space="preserve">qui peuvent être </w:t>
      </w:r>
      <w:r w:rsidRPr="00FB277D">
        <w:rPr>
          <w:rFonts w:ascii="Times New Roman" w:hAnsi="Times New Roman" w:cs="Times New Roman"/>
          <w:b/>
          <w:sz w:val="36"/>
          <w:szCs w:val="36"/>
        </w:rPr>
        <w:t>appelées « mesures sous pointes » par les spécialistes.</w:t>
      </w:r>
    </w:p>
    <w:p w:rsidR="00FB277D" w:rsidRDefault="00FB277D">
      <w:pPr>
        <w:rPr>
          <w:rFonts w:ascii="Times New Roman" w:hAnsi="Times New Roman" w:cs="Times New Roman"/>
          <w:b/>
          <w:sz w:val="28"/>
          <w:szCs w:val="28"/>
        </w:rPr>
      </w:pPr>
      <w:proofErr w:type="spellStart"/>
      <w:r w:rsidRPr="00FB277D">
        <w:rPr>
          <w:rFonts w:ascii="Times New Roman" w:hAnsi="Times New Roman" w:cs="Times New Roman"/>
          <w:b/>
          <w:sz w:val="28"/>
          <w:szCs w:val="28"/>
        </w:rPr>
        <w:t>Jean-paul</w:t>
      </w:r>
      <w:proofErr w:type="spellEnd"/>
      <w:r w:rsidRPr="00FB277D">
        <w:rPr>
          <w:rFonts w:ascii="Times New Roman" w:hAnsi="Times New Roman" w:cs="Times New Roman"/>
          <w:b/>
          <w:sz w:val="28"/>
          <w:szCs w:val="28"/>
        </w:rPr>
        <w:t xml:space="preserve">  </w:t>
      </w:r>
      <w:proofErr w:type="spellStart"/>
      <w:r w:rsidRPr="00FB277D">
        <w:rPr>
          <w:rFonts w:ascii="Times New Roman" w:hAnsi="Times New Roman" w:cs="Times New Roman"/>
          <w:b/>
          <w:sz w:val="28"/>
          <w:szCs w:val="28"/>
        </w:rPr>
        <w:t>Rihet</w:t>
      </w:r>
      <w:proofErr w:type="spellEnd"/>
      <w:r w:rsidR="002A69D4">
        <w:rPr>
          <w:rFonts w:ascii="Times New Roman" w:hAnsi="Times New Roman" w:cs="Times New Roman"/>
          <w:b/>
          <w:sz w:val="28"/>
          <w:szCs w:val="28"/>
        </w:rPr>
        <w:t xml:space="preserve"> </w:t>
      </w:r>
      <w:r w:rsidRPr="00FB277D">
        <w:rPr>
          <w:rFonts w:ascii="Times New Roman" w:hAnsi="Times New Roman" w:cs="Times New Roman"/>
          <w:b/>
          <w:sz w:val="28"/>
          <w:szCs w:val="28"/>
        </w:rPr>
        <w:t xml:space="preserve"> F8IC</w:t>
      </w:r>
      <w:r w:rsidR="00C925D2">
        <w:rPr>
          <w:rFonts w:ascii="Times New Roman" w:hAnsi="Times New Roman" w:cs="Times New Roman"/>
          <w:b/>
          <w:sz w:val="28"/>
          <w:szCs w:val="28"/>
        </w:rPr>
        <w:t>.</w:t>
      </w:r>
    </w:p>
    <w:p w:rsidR="00FB277D" w:rsidRDefault="00FB277D">
      <w:pPr>
        <w:rPr>
          <w:rFonts w:ascii="Times New Roman" w:hAnsi="Times New Roman" w:cs="Times New Roman"/>
          <w:b/>
          <w:sz w:val="28"/>
          <w:szCs w:val="28"/>
        </w:rPr>
      </w:pPr>
    </w:p>
    <w:p w:rsidR="00FB277D" w:rsidRDefault="00FB277D">
      <w:pPr>
        <w:rPr>
          <w:rFonts w:ascii="Times New Roman" w:hAnsi="Times New Roman" w:cs="Times New Roman"/>
          <w:b/>
          <w:sz w:val="28"/>
          <w:szCs w:val="28"/>
        </w:rPr>
      </w:pPr>
      <w:r>
        <w:rPr>
          <w:rFonts w:ascii="Times New Roman" w:hAnsi="Times New Roman" w:cs="Times New Roman"/>
          <w:b/>
          <w:sz w:val="28"/>
          <w:szCs w:val="28"/>
        </w:rPr>
        <w:t>Introduction</w:t>
      </w:r>
    </w:p>
    <w:p w:rsidR="00C925D2" w:rsidRDefault="00C925D2" w:rsidP="00C925D2">
      <w:pPr>
        <w:spacing w:after="0"/>
        <w:rPr>
          <w:rFonts w:ascii="Times New Roman" w:hAnsi="Times New Roman" w:cs="Times New Roman"/>
        </w:rPr>
      </w:pPr>
      <w:r>
        <w:rPr>
          <w:rFonts w:ascii="Times New Roman" w:hAnsi="Times New Roman" w:cs="Times New Roman"/>
        </w:rPr>
        <w:t>Dans un des derniers numéros de la revue « Hyper » F6BVA relate les ennuis qu’il y a lorsque que l’on coupe un coaxial ou lorsque l’on désire extraire des informations sur un élément de circuit déjà existant, forme de re-</w:t>
      </w:r>
      <w:r w:rsidR="00271323">
        <w:rPr>
          <w:rFonts w:ascii="Times New Roman" w:hAnsi="Times New Roman" w:cs="Times New Roman"/>
        </w:rPr>
        <w:t>enge</w:t>
      </w:r>
      <w:r>
        <w:rPr>
          <w:rFonts w:ascii="Times New Roman" w:hAnsi="Times New Roman" w:cs="Times New Roman"/>
        </w:rPr>
        <w:t>nering même si l’on a été le constructeur. Suite à cet article et contact avec F6BVA, un dialogue s’est instauré sur ce qui se passe dans l</w:t>
      </w:r>
      <w:r w:rsidR="00412B8C">
        <w:rPr>
          <w:rFonts w:ascii="Times New Roman" w:hAnsi="Times New Roman" w:cs="Times New Roman"/>
        </w:rPr>
        <w:t>es laboratoires ou en bancs d’essais</w:t>
      </w:r>
      <w:r>
        <w:rPr>
          <w:rFonts w:ascii="Times New Roman" w:hAnsi="Times New Roman" w:cs="Times New Roman"/>
        </w:rPr>
        <w:t>, d’où cet article un peu plus consistant qui sera dans un premier temps sur le site de Michel puis dans la revue « Hyper » si cela est utile.</w:t>
      </w:r>
    </w:p>
    <w:p w:rsidR="00C925D2" w:rsidRDefault="00C925D2" w:rsidP="00C925D2">
      <w:pPr>
        <w:spacing w:after="0"/>
        <w:rPr>
          <w:rFonts w:ascii="Times New Roman" w:hAnsi="Times New Roman" w:cs="Times New Roman"/>
        </w:rPr>
      </w:pPr>
      <w:r>
        <w:rPr>
          <w:rFonts w:ascii="Times New Roman" w:hAnsi="Times New Roman" w:cs="Times New Roman"/>
        </w:rPr>
        <w:t>Ces mesures sont liées à l’analyse des ré</w:t>
      </w:r>
      <w:r w:rsidR="00271323">
        <w:rPr>
          <w:rFonts w:ascii="Times New Roman" w:hAnsi="Times New Roman" w:cs="Times New Roman"/>
        </w:rPr>
        <w:t>seaux  qui se pratique souvent à</w:t>
      </w:r>
      <w:r>
        <w:rPr>
          <w:rFonts w:ascii="Times New Roman" w:hAnsi="Times New Roman" w:cs="Times New Roman"/>
        </w:rPr>
        <w:t xml:space="preserve"> base de coupleurs directifs ou d’analyseurs de réseaux proprement dit dans une grandes variété de travaux : universités, recherches, constructeurs ou réalisateurs de </w:t>
      </w:r>
      <w:r w:rsidR="00271323">
        <w:rPr>
          <w:rFonts w:ascii="Times New Roman" w:hAnsi="Times New Roman" w:cs="Times New Roman"/>
        </w:rPr>
        <w:t>circuits,</w:t>
      </w:r>
      <w:r>
        <w:rPr>
          <w:rFonts w:ascii="Times New Roman" w:hAnsi="Times New Roman" w:cs="Times New Roman"/>
        </w:rPr>
        <w:t xml:space="preserve"> constructeurs d’éléments </w:t>
      </w:r>
      <w:r w:rsidR="00271323">
        <w:rPr>
          <w:rFonts w:ascii="Times New Roman" w:hAnsi="Times New Roman" w:cs="Times New Roman"/>
        </w:rPr>
        <w:t>électroniques</w:t>
      </w:r>
      <w:r w:rsidR="00B22E06">
        <w:rPr>
          <w:rFonts w:ascii="Times New Roman" w:hAnsi="Times New Roman" w:cs="Times New Roman"/>
        </w:rPr>
        <w:t xml:space="preserve"> ou de composants etc.</w:t>
      </w:r>
    </w:p>
    <w:p w:rsidR="00B22E06" w:rsidRDefault="00B22E06" w:rsidP="00C925D2">
      <w:pPr>
        <w:spacing w:after="0"/>
        <w:rPr>
          <w:rFonts w:ascii="Times New Roman" w:hAnsi="Times New Roman" w:cs="Times New Roman"/>
        </w:rPr>
      </w:pPr>
      <w:r>
        <w:rPr>
          <w:rFonts w:ascii="Times New Roman" w:hAnsi="Times New Roman" w:cs="Times New Roman"/>
        </w:rPr>
        <w:t>Il existe plusieurs types des structures pour faire ces mesures et l’on peut citer le guide coaxial, la monture micro ruban, la station sous pointes. D’après les documents que je possède, les mesures diverses montent jusqu’à 110 gigahertz avec des éléments tels que des coaxiaux et prises de 1 m</w:t>
      </w:r>
      <w:r w:rsidR="00271323">
        <w:rPr>
          <w:rFonts w:ascii="Times New Roman" w:hAnsi="Times New Roman" w:cs="Times New Roman"/>
        </w:rPr>
        <w:t>illimètre</w:t>
      </w:r>
      <w:r>
        <w:rPr>
          <w:rFonts w:ascii="Times New Roman" w:hAnsi="Times New Roman" w:cs="Times New Roman"/>
        </w:rPr>
        <w:t>.</w:t>
      </w:r>
    </w:p>
    <w:p w:rsidR="00B22E06" w:rsidRDefault="00412B8C" w:rsidP="00C925D2">
      <w:pPr>
        <w:spacing w:after="0"/>
        <w:rPr>
          <w:rFonts w:ascii="Times New Roman" w:hAnsi="Times New Roman" w:cs="Times New Roman"/>
        </w:rPr>
      </w:pPr>
      <w:r>
        <w:rPr>
          <w:rFonts w:ascii="Times New Roman" w:hAnsi="Times New Roman" w:cs="Times New Roman"/>
        </w:rPr>
        <w:t xml:space="preserve">Vu les utilisateurs possibles fort nombreux cités, il existe un marché des machines de mesures sous pointes et on peut en voir des quantités et de diverses structures sur le </w:t>
      </w:r>
      <w:r w:rsidR="00AC7321">
        <w:rPr>
          <w:rFonts w:ascii="Times New Roman" w:hAnsi="Times New Roman" w:cs="Times New Roman"/>
        </w:rPr>
        <w:t xml:space="preserve">net. </w:t>
      </w:r>
      <w:r>
        <w:rPr>
          <w:rFonts w:ascii="Times New Roman" w:hAnsi="Times New Roman" w:cs="Times New Roman"/>
        </w:rPr>
        <w:t>En plus pour élargir le champ des mesures, ces machines sont souvent dotées d’accessoires  pour varier les conditions</w:t>
      </w:r>
      <w:r w:rsidR="00FD1E03">
        <w:rPr>
          <w:rFonts w:ascii="Times New Roman" w:hAnsi="Times New Roman" w:cs="Times New Roman"/>
        </w:rPr>
        <w:t xml:space="preserve"> physiques des tests : chambre à</w:t>
      </w:r>
      <w:r>
        <w:rPr>
          <w:rFonts w:ascii="Times New Roman" w:hAnsi="Times New Roman" w:cs="Times New Roman"/>
        </w:rPr>
        <w:t xml:space="preserve"> pression, chambre de </w:t>
      </w:r>
      <w:r w:rsidR="00AC7321">
        <w:rPr>
          <w:rFonts w:ascii="Times New Roman" w:hAnsi="Times New Roman" w:cs="Times New Roman"/>
        </w:rPr>
        <w:t>température,</w:t>
      </w:r>
      <w:r>
        <w:rPr>
          <w:rFonts w:ascii="Times New Roman" w:hAnsi="Times New Roman" w:cs="Times New Roman"/>
        </w:rPr>
        <w:t xml:space="preserve"> enceinte  à </w:t>
      </w:r>
      <w:r w:rsidR="00AC7321">
        <w:rPr>
          <w:rFonts w:ascii="Times New Roman" w:hAnsi="Times New Roman" w:cs="Times New Roman"/>
        </w:rPr>
        <w:t>vide,</w:t>
      </w:r>
      <w:r>
        <w:rPr>
          <w:rFonts w:ascii="Times New Roman" w:hAnsi="Times New Roman" w:cs="Times New Roman"/>
        </w:rPr>
        <w:t xml:space="preserve"> </w:t>
      </w:r>
      <w:r w:rsidR="00AC7321">
        <w:rPr>
          <w:rFonts w:ascii="Times New Roman" w:hAnsi="Times New Roman" w:cs="Times New Roman"/>
        </w:rPr>
        <w:t>vibrations,</w:t>
      </w:r>
      <w:r>
        <w:rPr>
          <w:rFonts w:ascii="Times New Roman" w:hAnsi="Times New Roman" w:cs="Times New Roman"/>
        </w:rPr>
        <w:t xml:space="preserve"> </w:t>
      </w:r>
      <w:proofErr w:type="spellStart"/>
      <w:r>
        <w:rPr>
          <w:rFonts w:ascii="Times New Roman" w:hAnsi="Times New Roman" w:cs="Times New Roman"/>
        </w:rPr>
        <w:t>emc</w:t>
      </w:r>
      <w:proofErr w:type="spellEnd"/>
      <w:r>
        <w:rPr>
          <w:rFonts w:ascii="Times New Roman" w:hAnsi="Times New Roman" w:cs="Times New Roman"/>
        </w:rPr>
        <w:t xml:space="preserve">, </w:t>
      </w:r>
      <w:proofErr w:type="spellStart"/>
      <w:r>
        <w:rPr>
          <w:rFonts w:ascii="Times New Roman" w:hAnsi="Times New Roman" w:cs="Times New Roman"/>
        </w:rPr>
        <w:t>etc</w:t>
      </w:r>
      <w:proofErr w:type="spellEnd"/>
      <w:r>
        <w:rPr>
          <w:rFonts w:ascii="Times New Roman" w:hAnsi="Times New Roman" w:cs="Times New Roman"/>
        </w:rPr>
        <w:t xml:space="preserve"> tout ce que l’on peut imaginer comme paramètres accessoires à la mesure </w:t>
      </w:r>
      <w:r w:rsidR="00AC7321">
        <w:rPr>
          <w:rFonts w:ascii="Times New Roman" w:hAnsi="Times New Roman" w:cs="Times New Roman"/>
        </w:rPr>
        <w:t xml:space="preserve">électrique. </w:t>
      </w:r>
      <w:r w:rsidR="00994613">
        <w:rPr>
          <w:rFonts w:ascii="Times New Roman" w:hAnsi="Times New Roman" w:cs="Times New Roman"/>
        </w:rPr>
        <w:t>Il existe même un marché de seconde main des machines de mesures sous pointes et comme pour le bonding des OM friands de ces essais ou</w:t>
      </w:r>
      <w:r w:rsidR="00FD1E03">
        <w:rPr>
          <w:rFonts w:ascii="Times New Roman" w:hAnsi="Times New Roman" w:cs="Times New Roman"/>
        </w:rPr>
        <w:t xml:space="preserve"> de</w:t>
      </w:r>
      <w:r w:rsidR="00994613">
        <w:rPr>
          <w:rFonts w:ascii="Times New Roman" w:hAnsi="Times New Roman" w:cs="Times New Roman"/>
        </w:rPr>
        <w:t xml:space="preserve"> re</w:t>
      </w:r>
      <w:r w:rsidR="00AC7321">
        <w:rPr>
          <w:rFonts w:ascii="Times New Roman" w:hAnsi="Times New Roman" w:cs="Times New Roman"/>
        </w:rPr>
        <w:t>-</w:t>
      </w:r>
      <w:bookmarkStart w:id="0" w:name="_GoBack"/>
      <w:bookmarkEnd w:id="0"/>
      <w:r w:rsidR="00994613">
        <w:rPr>
          <w:rFonts w:ascii="Times New Roman" w:hAnsi="Times New Roman" w:cs="Times New Roman"/>
        </w:rPr>
        <w:t>engenering s’en sont peut être équipés. Pour finir avec ce que l’on trouve dans le commerce qui est très étendu, il y a des cartes spécifiques, des boitiers équipés avec des moyens spécifiques</w:t>
      </w:r>
      <w:r w:rsidR="00AC7321">
        <w:rPr>
          <w:rFonts w:ascii="Times New Roman" w:hAnsi="Times New Roman" w:cs="Times New Roman"/>
        </w:rPr>
        <w:t xml:space="preserve"> et des connecteurs </w:t>
      </w:r>
      <w:r w:rsidR="00994613">
        <w:rPr>
          <w:rFonts w:ascii="Times New Roman" w:hAnsi="Times New Roman" w:cs="Times New Roman"/>
        </w:rPr>
        <w:t>ou tous supports introduisibles dans la fabrication des comp</w:t>
      </w:r>
      <w:r w:rsidR="00AC7321">
        <w:rPr>
          <w:rFonts w:ascii="Times New Roman" w:hAnsi="Times New Roman" w:cs="Times New Roman"/>
        </w:rPr>
        <w:t>osants ou des circuits complets, bien sûr cela est hors de prix OM sauf récupérations !</w:t>
      </w:r>
    </w:p>
    <w:p w:rsidR="00AC7321" w:rsidRDefault="00AC7321" w:rsidP="00C925D2">
      <w:pPr>
        <w:spacing w:after="0"/>
        <w:rPr>
          <w:rFonts w:ascii="Times New Roman" w:hAnsi="Times New Roman" w:cs="Times New Roman"/>
        </w:rPr>
      </w:pPr>
    </w:p>
    <w:p w:rsidR="00B22E06" w:rsidRDefault="00B22E06" w:rsidP="00C925D2">
      <w:pPr>
        <w:spacing w:after="0"/>
        <w:rPr>
          <w:rFonts w:ascii="Times New Roman" w:hAnsi="Times New Roman" w:cs="Times New Roman"/>
          <w:b/>
          <w:sz w:val="28"/>
          <w:szCs w:val="28"/>
        </w:rPr>
      </w:pPr>
      <w:r w:rsidRPr="00B22E06">
        <w:rPr>
          <w:rFonts w:ascii="Times New Roman" w:hAnsi="Times New Roman" w:cs="Times New Roman"/>
          <w:b/>
          <w:sz w:val="28"/>
          <w:szCs w:val="28"/>
        </w:rPr>
        <w:t>Mesures sous pointes.</w:t>
      </w:r>
    </w:p>
    <w:p w:rsidR="00412B8C" w:rsidRPr="00B22E06" w:rsidRDefault="00412B8C" w:rsidP="00C925D2">
      <w:pPr>
        <w:spacing w:after="0"/>
        <w:rPr>
          <w:rFonts w:ascii="Times New Roman" w:hAnsi="Times New Roman" w:cs="Times New Roman"/>
          <w:b/>
          <w:sz w:val="28"/>
          <w:szCs w:val="28"/>
        </w:rPr>
      </w:pPr>
    </w:p>
    <w:p w:rsidR="00C925D2" w:rsidRDefault="00B22E06">
      <w:pPr>
        <w:rPr>
          <w:rFonts w:ascii="Times New Roman" w:hAnsi="Times New Roman" w:cs="Times New Roman"/>
          <w:sz w:val="24"/>
          <w:szCs w:val="24"/>
        </w:rPr>
      </w:pPr>
      <w:r w:rsidRPr="00B22E06">
        <w:rPr>
          <w:rFonts w:ascii="Times New Roman" w:hAnsi="Times New Roman" w:cs="Times New Roman"/>
          <w:sz w:val="24"/>
          <w:szCs w:val="24"/>
        </w:rPr>
        <w:t xml:space="preserve">C’est </w:t>
      </w:r>
      <w:r>
        <w:rPr>
          <w:rFonts w:ascii="Times New Roman" w:hAnsi="Times New Roman" w:cs="Times New Roman"/>
          <w:sz w:val="24"/>
          <w:szCs w:val="24"/>
        </w:rPr>
        <w:t>la mesure qui me semble la plus réaliste pour les OM et qui est je pense l’une des plus utilisées. Cette mesure consiste à arrimer mécaniquement le spécimen ou circuit</w:t>
      </w:r>
      <w:r w:rsidR="00412B8C">
        <w:rPr>
          <w:rFonts w:ascii="Times New Roman" w:hAnsi="Times New Roman" w:cs="Times New Roman"/>
          <w:sz w:val="24"/>
          <w:szCs w:val="24"/>
        </w:rPr>
        <w:t xml:space="preserve"> ou réalisation </w:t>
      </w:r>
      <w:r w:rsidR="00FD1E03">
        <w:rPr>
          <w:rFonts w:ascii="Times New Roman" w:hAnsi="Times New Roman" w:cs="Times New Roman"/>
          <w:sz w:val="24"/>
          <w:szCs w:val="24"/>
        </w:rPr>
        <w:t>à</w:t>
      </w:r>
      <w:r w:rsidR="00412B8C">
        <w:rPr>
          <w:rFonts w:ascii="Times New Roman" w:hAnsi="Times New Roman" w:cs="Times New Roman"/>
          <w:sz w:val="24"/>
          <w:szCs w:val="24"/>
        </w:rPr>
        <w:t xml:space="preserve"> mesurer puis à appliquer de chaque côté de l’élément à</w:t>
      </w:r>
      <w:r>
        <w:rPr>
          <w:rFonts w:ascii="Times New Roman" w:hAnsi="Times New Roman" w:cs="Times New Roman"/>
          <w:sz w:val="24"/>
          <w:szCs w:val="24"/>
        </w:rPr>
        <w:t xml:space="preserve"> mesurer : filtre, composants ensemble fonctionnel</w:t>
      </w:r>
      <w:r w:rsidR="000C1947">
        <w:rPr>
          <w:rFonts w:ascii="Times New Roman" w:hAnsi="Times New Roman" w:cs="Times New Roman"/>
          <w:sz w:val="24"/>
          <w:szCs w:val="24"/>
        </w:rPr>
        <w:t xml:space="preserve"> des pointes de mesure qui peuvent être voisines des exemples </w:t>
      </w:r>
      <w:r w:rsidR="00AB6DD8">
        <w:rPr>
          <w:rFonts w:ascii="Times New Roman" w:hAnsi="Times New Roman" w:cs="Times New Roman"/>
          <w:sz w:val="24"/>
          <w:szCs w:val="24"/>
        </w:rPr>
        <w:t>donnés par divers constructeurs.</w:t>
      </w:r>
      <w:r w:rsidR="00412B8C">
        <w:rPr>
          <w:rFonts w:ascii="Times New Roman" w:hAnsi="Times New Roman" w:cs="Times New Roman"/>
          <w:sz w:val="24"/>
          <w:szCs w:val="24"/>
        </w:rPr>
        <w:t xml:space="preserve"> </w:t>
      </w:r>
      <w:proofErr w:type="gramStart"/>
      <w:r w:rsidR="00412B8C">
        <w:rPr>
          <w:rFonts w:ascii="Times New Roman" w:hAnsi="Times New Roman" w:cs="Times New Roman"/>
          <w:sz w:val="24"/>
          <w:szCs w:val="24"/>
        </w:rPr>
        <w:t>(</w:t>
      </w:r>
      <w:r w:rsidR="00FD1E03">
        <w:rPr>
          <w:rFonts w:ascii="Times New Roman" w:hAnsi="Times New Roman" w:cs="Times New Roman"/>
          <w:sz w:val="24"/>
          <w:szCs w:val="24"/>
        </w:rPr>
        <w:t xml:space="preserve"> </w:t>
      </w:r>
      <w:r w:rsidR="00412B8C">
        <w:rPr>
          <w:rFonts w:ascii="Times New Roman" w:hAnsi="Times New Roman" w:cs="Times New Roman"/>
          <w:sz w:val="24"/>
          <w:szCs w:val="24"/>
        </w:rPr>
        <w:t>voir</w:t>
      </w:r>
      <w:proofErr w:type="gramEnd"/>
      <w:r w:rsidR="00412B8C">
        <w:rPr>
          <w:rFonts w:ascii="Times New Roman" w:hAnsi="Times New Roman" w:cs="Times New Roman"/>
          <w:sz w:val="24"/>
          <w:szCs w:val="24"/>
        </w:rPr>
        <w:t xml:space="preserve"> dessin </w:t>
      </w:r>
      <w:proofErr w:type="spellStart"/>
      <w:r w:rsidR="00412B8C">
        <w:rPr>
          <w:rFonts w:ascii="Times New Roman" w:hAnsi="Times New Roman" w:cs="Times New Roman"/>
          <w:sz w:val="24"/>
          <w:szCs w:val="24"/>
        </w:rPr>
        <w:t>fig</w:t>
      </w:r>
      <w:proofErr w:type="spellEnd"/>
      <w:r w:rsidR="00412B8C">
        <w:rPr>
          <w:rFonts w:ascii="Times New Roman" w:hAnsi="Times New Roman" w:cs="Times New Roman"/>
          <w:sz w:val="24"/>
          <w:szCs w:val="24"/>
        </w:rPr>
        <w:t xml:space="preserve"> 2)</w:t>
      </w:r>
    </w:p>
    <w:p w:rsidR="00412B8C" w:rsidRDefault="009A77BA">
      <w:pPr>
        <w:rPr>
          <w:rFonts w:ascii="Times New Roman" w:hAnsi="Times New Roman" w:cs="Times New Roman"/>
          <w:sz w:val="24"/>
          <w:szCs w:val="24"/>
        </w:rPr>
      </w:pPr>
      <w:r>
        <w:rPr>
          <w:rFonts w:ascii="Times New Roman" w:hAnsi="Times New Roman" w:cs="Times New Roman"/>
          <w:sz w:val="24"/>
          <w:szCs w:val="24"/>
        </w:rPr>
        <w:t>Voici extrait du net quelques images de machines de mesure sous pointes (figure 1)</w:t>
      </w:r>
    </w:p>
    <w:p w:rsidR="00994613" w:rsidRDefault="00994613">
      <w:pPr>
        <w:rPr>
          <w:rFonts w:ascii="Times New Roman" w:hAnsi="Times New Roman" w:cs="Times New Roman"/>
          <w:sz w:val="24"/>
          <w:szCs w:val="24"/>
        </w:rPr>
      </w:pPr>
      <w:r>
        <w:rPr>
          <w:rFonts w:ascii="Times New Roman" w:hAnsi="Times New Roman" w:cs="Times New Roman"/>
          <w:noProof/>
          <w:sz w:val="24"/>
          <w:szCs w:val="24"/>
          <w:lang w:eastAsia="fr-FR"/>
        </w:rPr>
        <w:lastRenderedPageBreak/>
        <w:drawing>
          <wp:inline distT="0" distB="0" distL="0" distR="0">
            <wp:extent cx="3000375" cy="229552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pointes.JPG"/>
                    <pic:cNvPicPr/>
                  </pic:nvPicPr>
                  <pic:blipFill>
                    <a:blip r:embed="rId6">
                      <a:extLst>
                        <a:ext uri="{28A0092B-C50C-407E-A947-70E740481C1C}">
                          <a14:useLocalDpi xmlns:a14="http://schemas.microsoft.com/office/drawing/2010/main" val="0"/>
                        </a:ext>
                      </a:extLst>
                    </a:blip>
                    <a:stretch>
                      <a:fillRect/>
                    </a:stretch>
                  </pic:blipFill>
                  <pic:spPr>
                    <a:xfrm>
                      <a:off x="0" y="0"/>
                      <a:ext cx="3000375" cy="2295525"/>
                    </a:xfrm>
                    <a:prstGeom prst="rect">
                      <a:avLst/>
                    </a:prstGeom>
                  </pic:spPr>
                </pic:pic>
              </a:graphicData>
            </a:graphic>
          </wp:inline>
        </w:drawing>
      </w:r>
    </w:p>
    <w:p w:rsidR="009A77BA" w:rsidRDefault="00994613">
      <w:pPr>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extent cx="2581275" cy="173355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hine pointes.JPG"/>
                    <pic:cNvPicPr/>
                  </pic:nvPicPr>
                  <pic:blipFill>
                    <a:blip r:embed="rId7">
                      <a:extLst>
                        <a:ext uri="{28A0092B-C50C-407E-A947-70E740481C1C}">
                          <a14:useLocalDpi xmlns:a14="http://schemas.microsoft.com/office/drawing/2010/main" val="0"/>
                        </a:ext>
                      </a:extLst>
                    </a:blip>
                    <a:stretch>
                      <a:fillRect/>
                    </a:stretch>
                  </pic:blipFill>
                  <pic:spPr>
                    <a:xfrm>
                      <a:off x="0" y="0"/>
                      <a:ext cx="2581275" cy="1733550"/>
                    </a:xfrm>
                    <a:prstGeom prst="rect">
                      <a:avLst/>
                    </a:prstGeom>
                  </pic:spPr>
                </pic:pic>
              </a:graphicData>
            </a:graphic>
          </wp:inline>
        </w:drawing>
      </w:r>
    </w:p>
    <w:p w:rsidR="00994613" w:rsidRDefault="00994613">
      <w:pPr>
        <w:rPr>
          <w:rFonts w:ascii="Times New Roman" w:hAnsi="Times New Roman" w:cs="Times New Roman"/>
          <w:sz w:val="24"/>
          <w:szCs w:val="24"/>
        </w:rPr>
      </w:pPr>
      <w:r>
        <w:rPr>
          <w:rFonts w:ascii="Times New Roman" w:hAnsi="Times New Roman" w:cs="Times New Roman"/>
          <w:sz w:val="24"/>
          <w:szCs w:val="24"/>
        </w:rPr>
        <w:t xml:space="preserve">Photos 1 extraites du net </w:t>
      </w:r>
      <w:r w:rsidR="00EC7F5D">
        <w:rPr>
          <w:rFonts w:ascii="Times New Roman" w:hAnsi="Times New Roman" w:cs="Times New Roman"/>
          <w:sz w:val="24"/>
          <w:szCs w:val="24"/>
        </w:rPr>
        <w:t xml:space="preserve">mesures sous </w:t>
      </w:r>
      <w:r>
        <w:rPr>
          <w:rFonts w:ascii="Times New Roman" w:hAnsi="Times New Roman" w:cs="Times New Roman"/>
          <w:sz w:val="24"/>
          <w:szCs w:val="24"/>
        </w:rPr>
        <w:t xml:space="preserve"> pointes et machine (l’une des machines trouvable sur le marché)</w:t>
      </w:r>
    </w:p>
    <w:p w:rsidR="00AB6DD8" w:rsidRDefault="00AB6DD8">
      <w:pPr>
        <w:rPr>
          <w:rFonts w:ascii="Times New Roman" w:hAnsi="Times New Roman" w:cs="Times New Roman"/>
          <w:sz w:val="24"/>
          <w:szCs w:val="24"/>
        </w:rPr>
      </w:pPr>
    </w:p>
    <w:p w:rsidR="00AB6DD8" w:rsidRDefault="00AB6DD8">
      <w:pPr>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extent cx="5760720" cy="299339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intes de test.jpg"/>
                    <pic:cNvPicPr/>
                  </pic:nvPicPr>
                  <pic:blipFill>
                    <a:blip r:embed="rId8">
                      <a:extLst>
                        <a:ext uri="{28A0092B-C50C-407E-A947-70E740481C1C}">
                          <a14:useLocalDpi xmlns:a14="http://schemas.microsoft.com/office/drawing/2010/main" val="0"/>
                        </a:ext>
                      </a:extLst>
                    </a:blip>
                    <a:stretch>
                      <a:fillRect/>
                    </a:stretch>
                  </pic:blipFill>
                  <pic:spPr>
                    <a:xfrm>
                      <a:off x="0" y="0"/>
                      <a:ext cx="5760720" cy="2993390"/>
                    </a:xfrm>
                    <a:prstGeom prst="rect">
                      <a:avLst/>
                    </a:prstGeom>
                  </pic:spPr>
                </pic:pic>
              </a:graphicData>
            </a:graphic>
          </wp:inline>
        </w:drawing>
      </w:r>
    </w:p>
    <w:p w:rsidR="00412B8C" w:rsidRDefault="00412B8C">
      <w:pPr>
        <w:rPr>
          <w:rFonts w:ascii="Times New Roman" w:hAnsi="Times New Roman" w:cs="Times New Roman"/>
          <w:sz w:val="24"/>
          <w:szCs w:val="24"/>
        </w:rPr>
      </w:pPr>
      <w:r>
        <w:rPr>
          <w:rFonts w:ascii="Times New Roman" w:hAnsi="Times New Roman" w:cs="Times New Roman"/>
          <w:sz w:val="24"/>
          <w:szCs w:val="24"/>
        </w:rPr>
        <w:t xml:space="preserve">Figure 2 simplifiée des </w:t>
      </w:r>
      <w:proofErr w:type="gramStart"/>
      <w:r>
        <w:rPr>
          <w:rFonts w:ascii="Times New Roman" w:hAnsi="Times New Roman" w:cs="Times New Roman"/>
          <w:sz w:val="24"/>
          <w:szCs w:val="24"/>
        </w:rPr>
        <w:t>pointes .</w:t>
      </w:r>
      <w:proofErr w:type="gramEnd"/>
    </w:p>
    <w:p w:rsidR="00FB7E9F" w:rsidRDefault="00FB7E9F">
      <w:pPr>
        <w:rPr>
          <w:rFonts w:ascii="Times New Roman" w:hAnsi="Times New Roman" w:cs="Times New Roman"/>
          <w:sz w:val="24"/>
          <w:szCs w:val="24"/>
        </w:rPr>
      </w:pPr>
    </w:p>
    <w:p w:rsidR="001A4C09" w:rsidRDefault="001A4C09">
      <w:pPr>
        <w:rPr>
          <w:rFonts w:ascii="Times New Roman" w:hAnsi="Times New Roman" w:cs="Times New Roman"/>
          <w:b/>
          <w:sz w:val="24"/>
          <w:szCs w:val="24"/>
        </w:rPr>
      </w:pPr>
      <w:r w:rsidRPr="00FB7E9F">
        <w:rPr>
          <w:rFonts w:ascii="Times New Roman" w:hAnsi="Times New Roman" w:cs="Times New Roman"/>
          <w:b/>
          <w:sz w:val="24"/>
          <w:szCs w:val="24"/>
        </w:rPr>
        <w:lastRenderedPageBreak/>
        <w:t xml:space="preserve">Quelques idées sur les problèmes </w:t>
      </w:r>
      <w:r w:rsidR="00FB7E9F">
        <w:rPr>
          <w:rFonts w:ascii="Times New Roman" w:hAnsi="Times New Roman" w:cs="Times New Roman"/>
          <w:b/>
          <w:sz w:val="24"/>
          <w:szCs w:val="24"/>
        </w:rPr>
        <w:t xml:space="preserve">électriques </w:t>
      </w:r>
      <w:r w:rsidRPr="00FB7E9F">
        <w:rPr>
          <w:rFonts w:ascii="Times New Roman" w:hAnsi="Times New Roman" w:cs="Times New Roman"/>
          <w:b/>
          <w:sz w:val="24"/>
          <w:szCs w:val="24"/>
        </w:rPr>
        <w:t>rencontrés :</w:t>
      </w:r>
    </w:p>
    <w:p w:rsidR="00FB7E9F" w:rsidRDefault="00FB7E9F">
      <w:pPr>
        <w:rPr>
          <w:rFonts w:ascii="Times New Roman" w:hAnsi="Times New Roman" w:cs="Times New Roman"/>
          <w:sz w:val="24"/>
          <w:szCs w:val="24"/>
        </w:rPr>
      </w:pPr>
      <w:r w:rsidRPr="00FB7E9F">
        <w:rPr>
          <w:rFonts w:ascii="Times New Roman" w:hAnsi="Times New Roman" w:cs="Times New Roman"/>
          <w:sz w:val="24"/>
          <w:szCs w:val="24"/>
        </w:rPr>
        <w:t>Souvent il</w:t>
      </w:r>
      <w:r>
        <w:rPr>
          <w:rFonts w:ascii="Times New Roman" w:hAnsi="Times New Roman" w:cs="Times New Roman"/>
          <w:sz w:val="24"/>
          <w:szCs w:val="24"/>
        </w:rPr>
        <w:t xml:space="preserve"> faut utiliser un circuit de référence pour faire un étalonnage, les mesures se faisant souvent par des analyseurs de réseau.</w:t>
      </w:r>
    </w:p>
    <w:p w:rsidR="00FB7E9F" w:rsidRDefault="00FB7E9F">
      <w:pPr>
        <w:rPr>
          <w:rFonts w:ascii="Times New Roman" w:hAnsi="Times New Roman" w:cs="Times New Roman"/>
          <w:sz w:val="24"/>
          <w:szCs w:val="24"/>
        </w:rPr>
      </w:pPr>
      <w:r>
        <w:rPr>
          <w:rFonts w:ascii="Times New Roman" w:hAnsi="Times New Roman" w:cs="Times New Roman"/>
          <w:sz w:val="24"/>
          <w:szCs w:val="24"/>
        </w:rPr>
        <w:t>Il peut exister des incertitudes sur la directivité, les désa</w:t>
      </w:r>
      <w:r w:rsidR="00ED5313">
        <w:rPr>
          <w:rFonts w:ascii="Times New Roman" w:hAnsi="Times New Roman" w:cs="Times New Roman"/>
          <w:sz w:val="24"/>
          <w:szCs w:val="24"/>
        </w:rPr>
        <w:t>daptations (problème principal à</w:t>
      </w:r>
      <w:r>
        <w:rPr>
          <w:rFonts w:ascii="Times New Roman" w:hAnsi="Times New Roman" w:cs="Times New Roman"/>
          <w:sz w:val="24"/>
          <w:szCs w:val="24"/>
        </w:rPr>
        <w:t xml:space="preserve"> mon avis qu’a rencontré F6BVA dans ses mesures élémentaires), les erreurs en transmission</w:t>
      </w:r>
      <w:r w:rsidR="00ED5313">
        <w:rPr>
          <w:rFonts w:ascii="Times New Roman" w:hAnsi="Times New Roman" w:cs="Times New Roman"/>
          <w:sz w:val="24"/>
          <w:szCs w:val="24"/>
        </w:rPr>
        <w:t>, les erreurs d’adaptation.</w:t>
      </w:r>
    </w:p>
    <w:p w:rsidR="00FB7E9F" w:rsidRDefault="00FB7E9F">
      <w:pPr>
        <w:rPr>
          <w:rFonts w:ascii="Times New Roman" w:hAnsi="Times New Roman" w:cs="Times New Roman"/>
          <w:sz w:val="24"/>
          <w:szCs w:val="24"/>
        </w:rPr>
      </w:pPr>
      <w:r>
        <w:rPr>
          <w:rFonts w:ascii="Times New Roman" w:hAnsi="Times New Roman" w:cs="Times New Roman"/>
          <w:sz w:val="24"/>
          <w:szCs w:val="24"/>
        </w:rPr>
        <w:t>Pour remédier à</w:t>
      </w:r>
      <w:r w:rsidR="00ED5313">
        <w:rPr>
          <w:rFonts w:ascii="Times New Roman" w:hAnsi="Times New Roman" w:cs="Times New Roman"/>
          <w:sz w:val="24"/>
          <w:szCs w:val="24"/>
        </w:rPr>
        <w:t xml:space="preserve"> ces défaut</w:t>
      </w:r>
      <w:r>
        <w:rPr>
          <w:rFonts w:ascii="Times New Roman" w:hAnsi="Times New Roman" w:cs="Times New Roman"/>
          <w:sz w:val="24"/>
          <w:szCs w:val="24"/>
        </w:rPr>
        <w:t>s il faut prévoir des reprises de test de bonne qualité et parfois pour les essais fabricants des masses spéciales sur carte</w:t>
      </w:r>
      <w:r w:rsidR="00ED5313">
        <w:rPr>
          <w:rFonts w:ascii="Times New Roman" w:hAnsi="Times New Roman" w:cs="Times New Roman"/>
          <w:sz w:val="24"/>
          <w:szCs w:val="24"/>
        </w:rPr>
        <w:t xml:space="preserve"> ou dessin de circuits spécifiques</w:t>
      </w:r>
      <w:r>
        <w:rPr>
          <w:rFonts w:ascii="Times New Roman" w:hAnsi="Times New Roman" w:cs="Times New Roman"/>
          <w:sz w:val="24"/>
          <w:szCs w:val="24"/>
        </w:rPr>
        <w:t xml:space="preserve">, </w:t>
      </w:r>
      <w:r w:rsidR="006E5F8A">
        <w:rPr>
          <w:rFonts w:ascii="Times New Roman" w:hAnsi="Times New Roman" w:cs="Times New Roman"/>
          <w:sz w:val="24"/>
          <w:szCs w:val="24"/>
        </w:rPr>
        <w:t>on peut aussi utiliser plusieurs coupleurs de sortie /entrée mais on rentre là dans des moyens de mesure qui sortent un peu de cet article.</w:t>
      </w:r>
    </w:p>
    <w:p w:rsidR="006E5F8A" w:rsidRDefault="006E5F8A">
      <w:pPr>
        <w:rPr>
          <w:rFonts w:ascii="Times New Roman" w:hAnsi="Times New Roman" w:cs="Times New Roman"/>
          <w:sz w:val="24"/>
          <w:szCs w:val="24"/>
        </w:rPr>
      </w:pPr>
      <w:r>
        <w:rPr>
          <w:rFonts w:ascii="Times New Roman" w:hAnsi="Times New Roman" w:cs="Times New Roman"/>
          <w:sz w:val="24"/>
          <w:szCs w:val="24"/>
        </w:rPr>
        <w:t>Comme déjà dit les coaxiaux de mesure doivent être adaptés ainsi que les connections qui peuvent selon les fréquences descendre au millimètre.</w:t>
      </w:r>
    </w:p>
    <w:p w:rsidR="006E5F8A" w:rsidRDefault="006E5F8A">
      <w:pPr>
        <w:rPr>
          <w:rFonts w:ascii="Times New Roman" w:hAnsi="Times New Roman" w:cs="Times New Roman"/>
          <w:sz w:val="24"/>
          <w:szCs w:val="24"/>
        </w:rPr>
      </w:pPr>
    </w:p>
    <w:p w:rsidR="006E5F8A" w:rsidRDefault="0092117E">
      <w:pPr>
        <w:rPr>
          <w:rFonts w:ascii="Times New Roman" w:hAnsi="Times New Roman" w:cs="Times New Roman"/>
          <w:b/>
          <w:sz w:val="28"/>
          <w:szCs w:val="28"/>
        </w:rPr>
      </w:pPr>
      <w:r>
        <w:rPr>
          <w:rFonts w:ascii="Times New Roman" w:hAnsi="Times New Roman" w:cs="Times New Roman"/>
          <w:b/>
          <w:sz w:val="28"/>
          <w:szCs w:val="28"/>
        </w:rPr>
        <w:t>Conclusions et bibliographie</w:t>
      </w:r>
      <w:r w:rsidR="006E5F8A">
        <w:rPr>
          <w:rFonts w:ascii="Times New Roman" w:hAnsi="Times New Roman" w:cs="Times New Roman"/>
          <w:b/>
          <w:sz w:val="28"/>
          <w:szCs w:val="28"/>
        </w:rPr>
        <w:t>.</w:t>
      </w:r>
    </w:p>
    <w:p w:rsidR="006E5F8A" w:rsidRDefault="006E5F8A">
      <w:pPr>
        <w:rPr>
          <w:rFonts w:ascii="Times New Roman" w:hAnsi="Times New Roman" w:cs="Times New Roman"/>
          <w:sz w:val="24"/>
          <w:szCs w:val="24"/>
        </w:rPr>
      </w:pPr>
      <w:r>
        <w:rPr>
          <w:rFonts w:ascii="Times New Roman" w:hAnsi="Times New Roman" w:cs="Times New Roman"/>
          <w:sz w:val="24"/>
          <w:szCs w:val="24"/>
        </w:rPr>
        <w:t>Les mesures types « Analyse de réseaux » conduisent so</w:t>
      </w:r>
      <w:r w:rsidR="00ED5313">
        <w:rPr>
          <w:rFonts w:ascii="Times New Roman" w:hAnsi="Times New Roman" w:cs="Times New Roman"/>
          <w:sz w:val="24"/>
          <w:szCs w:val="24"/>
        </w:rPr>
        <w:t>uvent à</w:t>
      </w:r>
      <w:r>
        <w:rPr>
          <w:rFonts w:ascii="Times New Roman" w:hAnsi="Times New Roman" w:cs="Times New Roman"/>
          <w:sz w:val="24"/>
          <w:szCs w:val="24"/>
        </w:rPr>
        <w:t xml:space="preserve"> des mesures analyse de mesures sous pointe et sont destinées aux constructeurs et universités, elles constituent un accessoire de mesure p</w:t>
      </w:r>
      <w:r w:rsidR="00ED5313">
        <w:rPr>
          <w:rFonts w:ascii="Times New Roman" w:hAnsi="Times New Roman" w:cs="Times New Roman"/>
          <w:sz w:val="24"/>
          <w:szCs w:val="24"/>
        </w:rPr>
        <w:t>o</w:t>
      </w:r>
      <w:r>
        <w:rPr>
          <w:rFonts w:ascii="Times New Roman" w:hAnsi="Times New Roman" w:cs="Times New Roman"/>
          <w:sz w:val="24"/>
          <w:szCs w:val="24"/>
        </w:rPr>
        <w:t xml:space="preserve">ur les OM passionnés ou qui aiment le </w:t>
      </w:r>
      <w:proofErr w:type="spellStart"/>
      <w:r>
        <w:rPr>
          <w:rFonts w:ascii="Times New Roman" w:hAnsi="Times New Roman" w:cs="Times New Roman"/>
          <w:sz w:val="24"/>
          <w:szCs w:val="24"/>
        </w:rPr>
        <w:t>re</w:t>
      </w:r>
      <w:r w:rsidR="00FD1E03">
        <w:rPr>
          <w:rFonts w:ascii="Times New Roman" w:hAnsi="Times New Roman" w:cs="Times New Roman"/>
          <w:sz w:val="24"/>
          <w:szCs w:val="24"/>
        </w:rPr>
        <w:t>-</w:t>
      </w:r>
      <w:proofErr w:type="gramStart"/>
      <w:r>
        <w:rPr>
          <w:rFonts w:ascii="Times New Roman" w:hAnsi="Times New Roman" w:cs="Times New Roman"/>
          <w:sz w:val="24"/>
          <w:szCs w:val="24"/>
        </w:rPr>
        <w:t>engénering</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Des machines d’occasion doivent se trouver sur le marché vu l’ampleur de celui-ci .Elles permettent</w:t>
      </w:r>
      <w:r w:rsidR="00423C10">
        <w:rPr>
          <w:rFonts w:ascii="Times New Roman" w:hAnsi="Times New Roman" w:cs="Times New Roman"/>
          <w:sz w:val="24"/>
          <w:szCs w:val="24"/>
        </w:rPr>
        <w:t xml:space="preserve"> de faire des mesures pas trop erronées et répondre aux problèmes que s’est posé l’ami Michel</w:t>
      </w:r>
      <w:r w:rsidR="00FD1E03">
        <w:rPr>
          <w:rFonts w:ascii="Times New Roman" w:hAnsi="Times New Roman" w:cs="Times New Roman"/>
          <w:sz w:val="24"/>
          <w:szCs w:val="24"/>
        </w:rPr>
        <w:t>, problèmes</w:t>
      </w:r>
      <w:r w:rsidR="00ED5313">
        <w:rPr>
          <w:rFonts w:ascii="Times New Roman" w:hAnsi="Times New Roman" w:cs="Times New Roman"/>
          <w:sz w:val="24"/>
          <w:szCs w:val="24"/>
        </w:rPr>
        <w:t xml:space="preserve"> que je connaissais par mes lectures et documentations, mais je ne suis pas un pratiquant habituel de ce genre de mesures sauf exceptions.</w:t>
      </w:r>
      <w:r w:rsidR="00423C10">
        <w:rPr>
          <w:rFonts w:ascii="Times New Roman" w:hAnsi="Times New Roman" w:cs="Times New Roman"/>
          <w:sz w:val="24"/>
          <w:szCs w:val="24"/>
        </w:rPr>
        <w:t xml:space="preserve"> </w:t>
      </w:r>
    </w:p>
    <w:p w:rsidR="00423C10" w:rsidRDefault="00423C10">
      <w:pPr>
        <w:rPr>
          <w:rFonts w:ascii="Times New Roman" w:hAnsi="Times New Roman" w:cs="Times New Roman"/>
          <w:sz w:val="24"/>
          <w:szCs w:val="24"/>
        </w:rPr>
      </w:pPr>
      <w:r w:rsidRPr="0092117E">
        <w:rPr>
          <w:rFonts w:ascii="Times New Roman" w:hAnsi="Times New Roman" w:cs="Times New Roman"/>
          <w:b/>
          <w:sz w:val="24"/>
          <w:szCs w:val="24"/>
        </w:rPr>
        <w:t>Bibliographie </w:t>
      </w:r>
      <w:r>
        <w:rPr>
          <w:rFonts w:ascii="Times New Roman" w:hAnsi="Times New Roman" w:cs="Times New Roman"/>
          <w:sz w:val="24"/>
          <w:szCs w:val="24"/>
        </w:rPr>
        <w:t xml:space="preserve">: </w:t>
      </w:r>
      <w:r w:rsidR="00FD1E03">
        <w:rPr>
          <w:rFonts w:ascii="Times New Roman" w:hAnsi="Times New Roman" w:cs="Times New Roman"/>
          <w:sz w:val="24"/>
          <w:szCs w:val="24"/>
        </w:rPr>
        <w:t xml:space="preserve">volumineux </w:t>
      </w:r>
      <w:r>
        <w:rPr>
          <w:rFonts w:ascii="Times New Roman" w:hAnsi="Times New Roman" w:cs="Times New Roman"/>
          <w:sz w:val="24"/>
          <w:szCs w:val="24"/>
        </w:rPr>
        <w:t xml:space="preserve">articles et thèses sur le net </w:t>
      </w:r>
      <w:r w:rsidR="0092117E">
        <w:rPr>
          <w:rFonts w:ascii="Times New Roman" w:hAnsi="Times New Roman" w:cs="Times New Roman"/>
          <w:sz w:val="24"/>
          <w:szCs w:val="24"/>
        </w:rPr>
        <w:t xml:space="preserve">« mesures sous pointes » </w:t>
      </w:r>
      <w:r>
        <w:rPr>
          <w:rFonts w:ascii="Times New Roman" w:hAnsi="Times New Roman" w:cs="Times New Roman"/>
          <w:sz w:val="24"/>
          <w:szCs w:val="24"/>
        </w:rPr>
        <w:t>plus un livre que je possède</w:t>
      </w:r>
      <w:r w:rsidR="0092117E">
        <w:rPr>
          <w:rFonts w:ascii="Times New Roman" w:hAnsi="Times New Roman" w:cs="Times New Roman"/>
          <w:sz w:val="24"/>
          <w:szCs w:val="24"/>
        </w:rPr>
        <w:t xml:space="preserve"> et que je recommande car bien fait et utile dans bien des domaines </w:t>
      </w:r>
      <w:proofErr w:type="gramStart"/>
      <w:r w:rsidR="0092117E">
        <w:rPr>
          <w:rFonts w:ascii="Times New Roman" w:hAnsi="Times New Roman" w:cs="Times New Roman"/>
          <w:sz w:val="24"/>
          <w:szCs w:val="24"/>
        </w:rPr>
        <w:t xml:space="preserve">hyper </w:t>
      </w:r>
      <w:r>
        <w:rPr>
          <w:rFonts w:ascii="Times New Roman" w:hAnsi="Times New Roman" w:cs="Times New Roman"/>
          <w:sz w:val="24"/>
          <w:szCs w:val="24"/>
        </w:rPr>
        <w:t> :</w:t>
      </w:r>
      <w:proofErr w:type="gramEnd"/>
      <w:r w:rsidR="0092117E">
        <w:rPr>
          <w:rFonts w:ascii="Times New Roman" w:hAnsi="Times New Roman" w:cs="Times New Roman"/>
          <w:sz w:val="24"/>
          <w:szCs w:val="24"/>
        </w:rPr>
        <w:t> « </w:t>
      </w:r>
      <w:r>
        <w:rPr>
          <w:rFonts w:ascii="Times New Roman" w:hAnsi="Times New Roman" w:cs="Times New Roman"/>
          <w:sz w:val="24"/>
          <w:szCs w:val="24"/>
        </w:rPr>
        <w:t>Mesures en hyperfréquences, Hermès éditions, se trouve chez Lavoisier » .</w:t>
      </w:r>
    </w:p>
    <w:p w:rsidR="00423C10" w:rsidRPr="006E5F8A" w:rsidRDefault="00423C10">
      <w:pPr>
        <w:rPr>
          <w:rFonts w:ascii="Times New Roman" w:hAnsi="Times New Roman" w:cs="Times New Roman"/>
          <w:sz w:val="24"/>
          <w:szCs w:val="24"/>
        </w:rPr>
      </w:pPr>
      <w:proofErr w:type="spellStart"/>
      <w:r>
        <w:rPr>
          <w:rFonts w:ascii="Times New Roman" w:hAnsi="Times New Roman" w:cs="Times New Roman"/>
          <w:sz w:val="24"/>
          <w:szCs w:val="24"/>
        </w:rPr>
        <w:t>Jean-paul</w:t>
      </w:r>
      <w:proofErr w:type="spellEnd"/>
      <w:r>
        <w:rPr>
          <w:rFonts w:ascii="Times New Roman" w:hAnsi="Times New Roman" w:cs="Times New Roman"/>
          <w:sz w:val="24"/>
          <w:szCs w:val="24"/>
        </w:rPr>
        <w:t xml:space="preserve"> F8IC 2017</w:t>
      </w:r>
    </w:p>
    <w:p w:rsidR="001A4C09" w:rsidRPr="00B22E06" w:rsidRDefault="001A4C09">
      <w:pPr>
        <w:rPr>
          <w:rFonts w:ascii="Times New Roman" w:hAnsi="Times New Roman" w:cs="Times New Roman"/>
          <w:sz w:val="24"/>
          <w:szCs w:val="24"/>
        </w:rPr>
      </w:pPr>
    </w:p>
    <w:p w:rsidR="00B22E06" w:rsidRPr="00B22E06" w:rsidRDefault="00B22E06">
      <w:pPr>
        <w:rPr>
          <w:rFonts w:ascii="Times New Roman" w:hAnsi="Times New Roman" w:cs="Times New Roman"/>
          <w:b/>
        </w:rPr>
      </w:pPr>
    </w:p>
    <w:p w:rsidR="00FB277D" w:rsidRPr="00FB277D" w:rsidRDefault="00FB277D">
      <w:pPr>
        <w:rPr>
          <w:rFonts w:ascii="Times New Roman" w:hAnsi="Times New Roman" w:cs="Times New Roman"/>
          <w:b/>
          <w:sz w:val="28"/>
          <w:szCs w:val="28"/>
        </w:rPr>
      </w:pPr>
    </w:p>
    <w:p w:rsidR="00FB277D" w:rsidRDefault="00FB277D"/>
    <w:sectPr w:rsidR="00FB27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77D"/>
    <w:rsid w:val="000C1947"/>
    <w:rsid w:val="001A4C09"/>
    <w:rsid w:val="00271323"/>
    <w:rsid w:val="00282F20"/>
    <w:rsid w:val="002A69D4"/>
    <w:rsid w:val="00412B8C"/>
    <w:rsid w:val="00423C10"/>
    <w:rsid w:val="005375D4"/>
    <w:rsid w:val="006E5F8A"/>
    <w:rsid w:val="0092117E"/>
    <w:rsid w:val="00994613"/>
    <w:rsid w:val="009A77BA"/>
    <w:rsid w:val="00AB6DD8"/>
    <w:rsid w:val="00AC7321"/>
    <w:rsid w:val="00B22E06"/>
    <w:rsid w:val="00B240B9"/>
    <w:rsid w:val="00C925D2"/>
    <w:rsid w:val="00EC7F5D"/>
    <w:rsid w:val="00ED5313"/>
    <w:rsid w:val="00FB277D"/>
    <w:rsid w:val="00FB7E9F"/>
    <w:rsid w:val="00FD1E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B6DD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6D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B6DD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6D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69461-6FF4-4F96-A1FF-FC5FB773C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4041</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Rihet</dc:creator>
  <cp:lastModifiedBy>Rihet</cp:lastModifiedBy>
  <cp:revision>2</cp:revision>
  <dcterms:created xsi:type="dcterms:W3CDTF">2017-11-08T14:38:00Z</dcterms:created>
  <dcterms:modified xsi:type="dcterms:W3CDTF">2017-11-08T14:38:00Z</dcterms:modified>
</cp:coreProperties>
</file>